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B695" w14:textId="3F972D6E" w:rsidR="00DD40A4" w:rsidRDefault="00DD40A4" w:rsidP="002514DE">
      <w:pPr>
        <w:jc w:val="center"/>
        <w:rPr>
          <w:rFonts w:ascii="Calibri" w:hAnsi="Calibri" w:cs="Calibri"/>
        </w:rPr>
      </w:pPr>
    </w:p>
    <w:p w14:paraId="76546FD6" w14:textId="77777777" w:rsidR="00465B75" w:rsidRPr="006A3D9E" w:rsidRDefault="00465B75" w:rsidP="002514DE">
      <w:pPr>
        <w:jc w:val="center"/>
        <w:rPr>
          <w:rFonts w:ascii="Calibri" w:hAnsi="Calibri" w:cs="Calibri"/>
          <w:sz w:val="8"/>
          <w:szCs w:val="10"/>
        </w:rPr>
      </w:pPr>
    </w:p>
    <w:p w14:paraId="768151C4" w14:textId="77777777" w:rsidR="00F72239" w:rsidRPr="006A3D9E" w:rsidRDefault="00465B75" w:rsidP="006A3D9E">
      <w:pPr>
        <w:pStyle w:val="Nadpis1"/>
        <w:shd w:val="clear" w:color="auto" w:fill="FFFFFF"/>
        <w:spacing w:before="0" w:after="0" w:line="240" w:lineRule="atLeast"/>
        <w:jc w:val="center"/>
        <w:textAlignment w:val="baseline"/>
        <w:rPr>
          <w:rFonts w:ascii="Times New Roman" w:hAnsi="Times New Roman" w:cs="Times New Roman"/>
          <w:color w:val="auto"/>
          <w:spacing w:val="15"/>
          <w:sz w:val="24"/>
          <w:szCs w:val="28"/>
        </w:rPr>
      </w:pP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ŽIADOSŤ O ZÁV</w:t>
      </w:r>
      <w:r w:rsidR="008054D7" w:rsidRPr="006A3D9E">
        <w:rPr>
          <w:rFonts w:ascii="Times New Roman" w:hAnsi="Times New Roman" w:cs="Times New Roman"/>
          <w:b/>
          <w:bCs/>
          <w:color w:val="auto"/>
          <w:spacing w:val="15"/>
          <w:sz w:val="24"/>
          <w:szCs w:val="28"/>
        </w:rPr>
        <w:t>Ä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ZNÉ STANOVISKO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ORGÁNU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ÚZEMNÉHO</w:t>
      </w:r>
      <w:r w:rsidR="008F3921" w:rsidRPr="006A3D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6A3D9E">
        <w:rPr>
          <w:rFonts w:ascii="Times New Roman" w:hAnsi="Times New Roman" w:cs="Times New Roman"/>
          <w:b/>
          <w:color w:val="auto"/>
          <w:sz w:val="24"/>
          <w:szCs w:val="28"/>
        </w:rPr>
        <w:t>PLÁNOVANIA</w:t>
      </w:r>
    </w:p>
    <w:p w14:paraId="7CDDAB03" w14:textId="32F11413" w:rsidR="008D67F9" w:rsidRPr="006A3D9E" w:rsidRDefault="006A3D9E" w:rsidP="006A3D9E">
      <w:pPr>
        <w:pStyle w:val="Nadpis1"/>
        <w:shd w:val="clear" w:color="auto" w:fill="FFFFFF"/>
        <w:spacing w:before="0" w:after="0" w:line="240" w:lineRule="atLeast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(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v zmysle § 24 zákona č. 200/2022 </w:t>
      </w:r>
      <w:proofErr w:type="spellStart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Z.z</w:t>
      </w:r>
      <w:proofErr w:type="spellEnd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. o územnom plánovaní</w:t>
      </w:r>
      <w:r w:rsidR="00F72239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, 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v nadväznosti na § 140b zákona č. 50/1976 </w:t>
      </w:r>
      <w:proofErr w:type="spellStart"/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Z.</w:t>
      </w:r>
      <w:r w:rsidR="00FF7651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z</w:t>
      </w:r>
      <w:proofErr w:type="spellEnd"/>
      <w:r w:rsidR="00FF7651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.</w:t>
      </w:r>
      <w:r w:rsidR="004D66DB"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o územnom plánovaní a stavebnom poriadku</w:t>
      </w:r>
      <w:r w:rsidRPr="006A3D9E">
        <w:rPr>
          <w:rFonts w:ascii="Times New Roman" w:eastAsia="Times New Roman" w:hAnsi="Times New Roman" w:cs="Times New Roman"/>
          <w:color w:val="auto"/>
          <w:sz w:val="22"/>
          <w:szCs w:val="28"/>
        </w:rPr>
        <w:t>)</w:t>
      </w:r>
    </w:p>
    <w:p w14:paraId="266BAE5F" w14:textId="2E6FCE33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240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územné</w:t>
      </w:r>
      <w:r w:rsidR="00993172" w:rsidRPr="006A3D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542E" w:rsidRPr="006A3D9E">
        <w:rPr>
          <w:rFonts w:ascii="Times New Roman" w:hAnsi="Times New Roman" w:cs="Times New Roman"/>
          <w:sz w:val="24"/>
          <w:szCs w:val="24"/>
        </w:rPr>
        <w:t>rozhodnutie</w:t>
      </w:r>
    </w:p>
    <w:p w14:paraId="0C0D3174" w14:textId="633AAA3C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stavebné</w:t>
      </w:r>
      <w:r w:rsidR="00993172" w:rsidRPr="006A3D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542E" w:rsidRPr="006A3D9E">
        <w:rPr>
          <w:rFonts w:ascii="Times New Roman" w:hAnsi="Times New Roman" w:cs="Times New Roman"/>
          <w:sz w:val="24"/>
          <w:szCs w:val="24"/>
        </w:rPr>
        <w:t>povolenie</w:t>
      </w:r>
    </w:p>
    <w:p w14:paraId="712EF8CB" w14:textId="16BD552E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>k</w:t>
      </w:r>
      <w:r w:rsidR="00AA61D0" w:rsidRPr="006A3D9E">
        <w:rPr>
          <w:rFonts w:ascii="Times New Roman" w:hAnsi="Times New Roman" w:cs="Times New Roman"/>
          <w:sz w:val="24"/>
          <w:szCs w:val="24"/>
        </w:rPr>
        <w:t> možnosti spojenia</w:t>
      </w:r>
      <w:r w:rsidR="00993172" w:rsidRPr="006A3D9E">
        <w:rPr>
          <w:rFonts w:ascii="Times New Roman" w:hAnsi="Times New Roman" w:cs="Times New Roman"/>
          <w:sz w:val="24"/>
          <w:szCs w:val="24"/>
        </w:rPr>
        <w:t xml:space="preserve"> územné</w:t>
      </w:r>
      <w:r w:rsidR="00AA61D0" w:rsidRPr="006A3D9E">
        <w:rPr>
          <w:rFonts w:ascii="Times New Roman" w:hAnsi="Times New Roman" w:cs="Times New Roman"/>
          <w:sz w:val="24"/>
          <w:szCs w:val="24"/>
        </w:rPr>
        <w:t>ho</w:t>
      </w:r>
      <w:r w:rsidR="00993172" w:rsidRPr="006A3D9E">
        <w:rPr>
          <w:rFonts w:ascii="Times New Roman" w:hAnsi="Times New Roman" w:cs="Times New Roman"/>
          <w:sz w:val="24"/>
          <w:szCs w:val="24"/>
        </w:rPr>
        <w:t xml:space="preserve"> a stavebné</w:t>
      </w:r>
      <w:r w:rsidR="00AA61D0" w:rsidRPr="006A3D9E">
        <w:rPr>
          <w:rFonts w:ascii="Times New Roman" w:hAnsi="Times New Roman" w:cs="Times New Roman"/>
          <w:sz w:val="24"/>
          <w:szCs w:val="24"/>
        </w:rPr>
        <w:t>ho</w:t>
      </w:r>
      <w:r w:rsidR="00993172" w:rsidRPr="006A3D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A61D0" w:rsidRPr="006A3D9E">
        <w:rPr>
          <w:rFonts w:ascii="Times New Roman" w:hAnsi="Times New Roman" w:cs="Times New Roman"/>
          <w:sz w:val="24"/>
          <w:szCs w:val="24"/>
        </w:rPr>
        <w:t>konania</w:t>
      </w:r>
    </w:p>
    <w:p w14:paraId="43E75826" w14:textId="2C83AFCF" w:rsidR="001118DE" w:rsidRPr="006A3D9E" w:rsidRDefault="00C4125F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>k dokumentácii pre zmenu stavby pred dokončením</w:t>
      </w:r>
    </w:p>
    <w:p w14:paraId="61A170BC" w14:textId="03D336DA" w:rsidR="00AD213D" w:rsidRPr="006A3D9E" w:rsidRDefault="00AD213D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5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 dokumentácii pre zmenu </w:t>
      </w:r>
      <w:r w:rsidR="001D4F04" w:rsidRPr="006A3D9E">
        <w:rPr>
          <w:rFonts w:ascii="Times New Roman" w:hAnsi="Times New Roman" w:cs="Times New Roman"/>
          <w:sz w:val="24"/>
          <w:szCs w:val="24"/>
        </w:rPr>
        <w:t>účelu využitia stavby</w:t>
      </w:r>
    </w:p>
    <w:p w14:paraId="320B72CA" w14:textId="50CF0766" w:rsidR="00993172" w:rsidRPr="006A3D9E" w:rsidRDefault="00196170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 </w:t>
      </w:r>
      <w:r w:rsidR="00993172" w:rsidRPr="006A3D9E">
        <w:rPr>
          <w:rFonts w:ascii="Times New Roman" w:hAnsi="Times New Roman" w:cs="Times New Roman"/>
          <w:sz w:val="24"/>
          <w:szCs w:val="24"/>
        </w:rPr>
        <w:t>dokumentácii pre dodatočné povolenie</w:t>
      </w:r>
      <w:r w:rsidR="00993172" w:rsidRPr="006A3D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3172" w:rsidRPr="006A3D9E">
        <w:rPr>
          <w:rFonts w:ascii="Times New Roman" w:hAnsi="Times New Roman" w:cs="Times New Roman"/>
          <w:sz w:val="24"/>
          <w:szCs w:val="24"/>
        </w:rPr>
        <w:t>stavby</w:t>
      </w:r>
    </w:p>
    <w:p w14:paraId="392A1D05" w14:textId="0AA4B631" w:rsidR="00311869" w:rsidRPr="006A3D9E" w:rsidRDefault="00B04671" w:rsidP="00465B75">
      <w:pPr>
        <w:pStyle w:val="Odsekzoznamu"/>
        <w:widowControl w:val="0"/>
        <w:numPr>
          <w:ilvl w:val="0"/>
          <w:numId w:val="4"/>
        </w:numPr>
        <w:tabs>
          <w:tab w:val="left" w:pos="1708"/>
        </w:tabs>
        <w:autoSpaceDE w:val="0"/>
        <w:autoSpaceDN w:val="0"/>
        <w:spacing w:before="47" w:after="0" w:line="240" w:lineRule="auto"/>
        <w:ind w:left="4881"/>
        <w:contextualSpacing w:val="0"/>
        <w:rPr>
          <w:rFonts w:ascii="Times New Roman" w:hAnsi="Times New Roman" w:cs="Times New Roman"/>
          <w:sz w:val="24"/>
          <w:szCs w:val="24"/>
        </w:rPr>
      </w:pPr>
      <w:r w:rsidRPr="006A3D9E">
        <w:rPr>
          <w:rFonts w:ascii="Times New Roman" w:hAnsi="Times New Roman" w:cs="Times New Roman"/>
          <w:sz w:val="24"/>
          <w:szCs w:val="24"/>
        </w:rPr>
        <w:t xml:space="preserve">k spôsobilosti stavby na užívanie </w:t>
      </w:r>
      <w:r w:rsidR="00F758E8" w:rsidRPr="006A3D9E">
        <w:rPr>
          <w:rFonts w:ascii="Times New Roman" w:hAnsi="Times New Roman" w:cs="Times New Roman"/>
          <w:sz w:val="18"/>
          <w:szCs w:val="24"/>
        </w:rPr>
        <w:t>(</w:t>
      </w:r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§ 140</w:t>
      </w:r>
      <w:r w:rsidR="00F26DB5" w:rsidRPr="006A3D9E">
        <w:rPr>
          <w:rFonts w:ascii="Times New Roman" w:eastAsia="Times New Roman" w:hAnsi="Times New Roman" w:cs="Times New Roman"/>
          <w:sz w:val="18"/>
          <w:szCs w:val="24"/>
        </w:rPr>
        <w:t>d</w:t>
      </w:r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 xml:space="preserve"> zákona č. 50/1976 </w:t>
      </w:r>
      <w:proofErr w:type="spellStart"/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Z.z</w:t>
      </w:r>
      <w:proofErr w:type="spellEnd"/>
      <w:r w:rsidR="00F758E8" w:rsidRPr="006A3D9E">
        <w:rPr>
          <w:rFonts w:ascii="Times New Roman" w:eastAsia="Times New Roman" w:hAnsi="Times New Roman" w:cs="Times New Roman"/>
          <w:sz w:val="18"/>
          <w:szCs w:val="24"/>
        </w:rPr>
        <w:t>.)</w:t>
      </w:r>
    </w:p>
    <w:p w14:paraId="7C3F90B6" w14:textId="77777777" w:rsidR="00993172" w:rsidRPr="00F35C58" w:rsidRDefault="00993172" w:rsidP="00993172">
      <w:pPr>
        <w:pStyle w:val="Zkladntext"/>
        <w:spacing w:before="9"/>
        <w:rPr>
          <w:rFonts w:ascii="Calibri" w:hAnsi="Calibri" w:cs="Calibri"/>
          <w:sz w:val="16"/>
          <w:szCs w:val="16"/>
        </w:rPr>
      </w:pPr>
    </w:p>
    <w:p w14:paraId="2D9F9473" w14:textId="43006E17" w:rsidR="00993172" w:rsidRPr="006A3D9E" w:rsidRDefault="00993172" w:rsidP="00993172">
      <w:pPr>
        <w:spacing w:before="1"/>
        <w:rPr>
          <w:rFonts w:ascii="Times New Roman" w:hAnsi="Times New Roman" w:cs="Times New Roman"/>
          <w:b/>
          <w:sz w:val="26"/>
          <w:szCs w:val="26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Stavebník/Žiadateľ:</w:t>
      </w:r>
      <w:r w:rsidR="002B0B08" w:rsidRPr="006A3D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6F85BA" w14:textId="36AA823D" w:rsidR="00993172" w:rsidRPr="006A3D9E" w:rsidRDefault="00993172" w:rsidP="00993172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meno,</w:t>
      </w:r>
      <w:r w:rsidRPr="006A3D9E">
        <w:rPr>
          <w:rFonts w:ascii="Times New Roman" w:hAnsi="Times New Roman" w:cs="Times New Roman"/>
          <w:spacing w:val="-18"/>
        </w:rPr>
        <w:t xml:space="preserve"> </w:t>
      </w:r>
      <w:r w:rsidRPr="006A3D9E">
        <w:rPr>
          <w:rFonts w:ascii="Times New Roman" w:hAnsi="Times New Roman" w:cs="Times New Roman"/>
        </w:rPr>
        <w:t>priezvisko</w:t>
      </w:r>
      <w:r w:rsidRPr="006A3D9E">
        <w:rPr>
          <w:rFonts w:ascii="Times New Roman" w:hAnsi="Times New Roman" w:cs="Times New Roman"/>
          <w:spacing w:val="-17"/>
        </w:rPr>
        <w:t xml:space="preserve"> </w:t>
      </w:r>
      <w:r w:rsidRPr="006A3D9E">
        <w:rPr>
          <w:rFonts w:ascii="Times New Roman" w:hAnsi="Times New Roman" w:cs="Times New Roman"/>
        </w:rPr>
        <w:t>/</w:t>
      </w:r>
      <w:r w:rsidRPr="006A3D9E">
        <w:rPr>
          <w:rFonts w:ascii="Times New Roman" w:hAnsi="Times New Roman" w:cs="Times New Roman"/>
          <w:spacing w:val="-18"/>
        </w:rPr>
        <w:t xml:space="preserve"> </w:t>
      </w:r>
      <w:r w:rsidRPr="006A3D9E">
        <w:rPr>
          <w:rFonts w:ascii="Times New Roman" w:hAnsi="Times New Roman" w:cs="Times New Roman"/>
        </w:rPr>
        <w:t>názov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17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2F6A39EA" w14:textId="26251F58" w:rsidR="00993172" w:rsidRPr="006A3D9E" w:rsidRDefault="00993172" w:rsidP="00993172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adresa</w:t>
      </w:r>
      <w:r w:rsidRPr="006A3D9E">
        <w:rPr>
          <w:rFonts w:ascii="Times New Roman" w:hAnsi="Times New Roman" w:cs="Times New Roman"/>
          <w:spacing w:val="-24"/>
        </w:rPr>
        <w:t xml:space="preserve"> </w:t>
      </w:r>
      <w:r w:rsidRPr="006A3D9E">
        <w:rPr>
          <w:rFonts w:ascii="Times New Roman" w:hAnsi="Times New Roman" w:cs="Times New Roman"/>
        </w:rPr>
        <w:t>/</w:t>
      </w:r>
      <w:r w:rsidRPr="006A3D9E">
        <w:rPr>
          <w:rFonts w:ascii="Times New Roman" w:hAnsi="Times New Roman" w:cs="Times New Roman"/>
          <w:spacing w:val="-24"/>
        </w:rPr>
        <w:t xml:space="preserve"> </w:t>
      </w:r>
      <w:r w:rsidRPr="006A3D9E">
        <w:rPr>
          <w:rFonts w:ascii="Times New Roman" w:hAnsi="Times New Roman" w:cs="Times New Roman"/>
        </w:rPr>
        <w:t>sídlo</w:t>
      </w:r>
      <w:r w:rsidR="006A3D9E">
        <w:rPr>
          <w:rFonts w:ascii="Times New Roman" w:hAnsi="Times New Roman" w:cs="Times New Roman"/>
        </w:rPr>
        <w:t xml:space="preserve">: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01AAED2F" w14:textId="24E62817" w:rsidR="00A74873" w:rsidRPr="006A3D9E" w:rsidRDefault="00A74873" w:rsidP="00A74873">
      <w:pPr>
        <w:spacing w:before="127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spacing w:val="-1"/>
        </w:rPr>
        <w:t>korešpondenčná</w:t>
      </w:r>
      <w:r w:rsidRPr="006A3D9E">
        <w:rPr>
          <w:rFonts w:ascii="Times New Roman" w:hAnsi="Times New Roman" w:cs="Times New Roman"/>
          <w:spacing w:val="-28"/>
        </w:rPr>
        <w:t xml:space="preserve"> </w:t>
      </w:r>
      <w:r w:rsidRPr="006A3D9E">
        <w:rPr>
          <w:rFonts w:ascii="Times New Roman" w:hAnsi="Times New Roman" w:cs="Times New Roman"/>
        </w:rPr>
        <w:t>adresa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29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193C9DE7" w14:textId="2C9CC18A" w:rsidR="00993172" w:rsidRPr="006A3D9E" w:rsidRDefault="00993172" w:rsidP="00993172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spacing w:val="-1"/>
        </w:rPr>
        <w:t>zastúpený</w:t>
      </w:r>
      <w:r w:rsidR="006A3D9E">
        <w:rPr>
          <w:rFonts w:ascii="Times New Roman" w:hAnsi="Times New Roman" w:cs="Times New Roman"/>
          <w:spacing w:val="-1"/>
        </w:rPr>
        <w:t>:</w:t>
      </w:r>
      <w:r w:rsidRPr="006A3D9E">
        <w:rPr>
          <w:rFonts w:ascii="Times New Roman" w:hAnsi="Times New Roman" w:cs="Times New Roman"/>
          <w:spacing w:val="-1"/>
        </w:rPr>
        <w:t xml:space="preserve"> </w:t>
      </w:r>
      <w:r w:rsidRPr="006A3D9E">
        <w:rPr>
          <w:rFonts w:ascii="Times New Roman" w:hAnsi="Times New Roman" w:cs="Times New Roman"/>
          <w:spacing w:val="23"/>
        </w:rPr>
        <w:t xml:space="preserve"> </w:t>
      </w:r>
      <w:r w:rsidRPr="006A3D9E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  <w:spacing w:val="-1"/>
        </w:rPr>
        <w:t>...</w:t>
      </w:r>
      <w:r w:rsidR="006A60D7" w:rsidRPr="006A3D9E">
        <w:rPr>
          <w:rFonts w:ascii="Times New Roman" w:hAnsi="Times New Roman" w:cs="Times New Roman"/>
          <w:spacing w:val="-1"/>
        </w:rPr>
        <w:t>...........................</w:t>
      </w:r>
    </w:p>
    <w:p w14:paraId="0EE9D36F" w14:textId="14B9940A" w:rsidR="00993172" w:rsidRPr="006A3D9E" w:rsidRDefault="00993172" w:rsidP="00993172">
      <w:pPr>
        <w:spacing w:before="126"/>
        <w:rPr>
          <w:rFonts w:ascii="Times New Roman" w:hAnsi="Times New Roman" w:cs="Times New Roman"/>
          <w:spacing w:val="-18"/>
        </w:rPr>
      </w:pPr>
      <w:r w:rsidRPr="006A3D9E">
        <w:rPr>
          <w:rFonts w:ascii="Times New Roman" w:hAnsi="Times New Roman" w:cs="Times New Roman"/>
        </w:rPr>
        <w:t>telefónny kontakt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..........................</w:t>
      </w:r>
    </w:p>
    <w:p w14:paraId="46A25201" w14:textId="1058F448" w:rsidR="00C8270A" w:rsidRPr="006A3D9E" w:rsidRDefault="00993172" w:rsidP="006A3D9E">
      <w:pPr>
        <w:spacing w:before="12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e-mail</w:t>
      </w:r>
      <w:r w:rsidR="006A3D9E">
        <w:rPr>
          <w:rFonts w:ascii="Times New Roman" w:hAnsi="Times New Roman" w:cs="Times New Roman"/>
        </w:rPr>
        <w:t>:</w:t>
      </w:r>
      <w:r w:rsidRPr="006A3D9E">
        <w:rPr>
          <w:rFonts w:ascii="Times New Roman" w:hAnsi="Times New Roman" w:cs="Times New Roman"/>
          <w:spacing w:val="-19"/>
        </w:rPr>
        <w:t xml:space="preserve"> 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23FA8155" w14:textId="019CEA67" w:rsidR="00993172" w:rsidRPr="006A3D9E" w:rsidRDefault="00993172" w:rsidP="00993172">
      <w:pPr>
        <w:spacing w:before="196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Stavba</w:t>
      </w:r>
      <w:r w:rsidRPr="006A3D9E">
        <w:rPr>
          <w:rFonts w:ascii="Times New Roman" w:hAnsi="Times New Roman" w:cs="Times New Roman"/>
          <w:b/>
        </w:rPr>
        <w:t xml:space="preserve"> </w:t>
      </w:r>
      <w:r w:rsidRPr="006A3D9E">
        <w:rPr>
          <w:rFonts w:ascii="Times New Roman" w:hAnsi="Times New Roman" w:cs="Times New Roman"/>
        </w:rPr>
        <w:t>(názov podľa dokumentácie)</w:t>
      </w:r>
      <w:r w:rsidRPr="006A3D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40706B" w14:textId="21D9AD98" w:rsidR="00993172" w:rsidRPr="006A3D9E" w:rsidRDefault="00993172" w:rsidP="00993172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1211768A" w14:textId="73D65C39" w:rsidR="00612D27" w:rsidRPr="006A3D9E" w:rsidRDefault="00F24FA4" w:rsidP="00612D27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popis stavby</w:t>
      </w:r>
      <w:r w:rsidR="006A3D9E">
        <w:rPr>
          <w:rFonts w:ascii="Times New Roman" w:hAnsi="Times New Roman" w:cs="Times New Roman"/>
        </w:rPr>
        <w:t xml:space="preserve">: </w:t>
      </w:r>
      <w:r w:rsidR="00612D27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  <w:r w:rsidRPr="006A3D9E">
        <w:rPr>
          <w:rFonts w:ascii="Times New Roman" w:hAnsi="Times New Roman" w:cs="Times New Roman"/>
        </w:rPr>
        <w:t>.</w:t>
      </w:r>
    </w:p>
    <w:p w14:paraId="374352B3" w14:textId="0C324FD2" w:rsidR="008D67F9" w:rsidRDefault="008D67F9" w:rsidP="008D67F9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348FB2AA" w14:textId="77777777" w:rsidR="006A3D9E" w:rsidRPr="006A3D9E" w:rsidRDefault="006A3D9E" w:rsidP="006A3D9E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07C5FA28" w14:textId="62ADC114" w:rsidR="006A3D9E" w:rsidRPr="006A3D9E" w:rsidRDefault="006A3D9E" w:rsidP="006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2F25B135" w14:textId="1783B630" w:rsidR="00993172" w:rsidRPr="006A3D9E" w:rsidRDefault="006A3D9E" w:rsidP="006A3D9E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6D617545" w14:textId="714AD89A" w:rsidR="00993172" w:rsidRPr="006A3D9E" w:rsidRDefault="00993172" w:rsidP="00993172">
      <w:pPr>
        <w:rPr>
          <w:rFonts w:ascii="Times New Roman" w:hAnsi="Times New Roman" w:cs="Times New Roman"/>
          <w:b/>
          <w:sz w:val="26"/>
          <w:szCs w:val="26"/>
        </w:rPr>
      </w:pPr>
      <w:r w:rsidRPr="006A3D9E">
        <w:rPr>
          <w:rFonts w:ascii="Times New Roman" w:hAnsi="Times New Roman" w:cs="Times New Roman"/>
          <w:b/>
          <w:sz w:val="26"/>
          <w:szCs w:val="26"/>
        </w:rPr>
        <w:t>Miesto stavby</w:t>
      </w:r>
      <w:r w:rsidR="005E1B15" w:rsidRPr="006A3D9E">
        <w:rPr>
          <w:rFonts w:ascii="Times New Roman" w:hAnsi="Times New Roman" w:cs="Times New Roman"/>
          <w:b/>
          <w:sz w:val="26"/>
          <w:szCs w:val="26"/>
        </w:rPr>
        <w:t>:</w:t>
      </w:r>
    </w:p>
    <w:p w14:paraId="58EBAFBA" w14:textId="3EE47DF3" w:rsidR="0006597A" w:rsidRPr="006A3D9E" w:rsidRDefault="00220078" w:rsidP="0006597A">
      <w:pPr>
        <w:spacing w:before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druh pozemku</w:t>
      </w:r>
      <w:r w:rsidR="006A3D9E">
        <w:rPr>
          <w:rFonts w:ascii="Times New Roman" w:hAnsi="Times New Roman" w:cs="Times New Roman"/>
          <w:spacing w:val="-1"/>
        </w:rPr>
        <w:t>:</w:t>
      </w:r>
      <w:r w:rsidR="0006597A" w:rsidRPr="006A3D9E">
        <w:rPr>
          <w:rFonts w:ascii="Times New Roman" w:hAnsi="Times New Roman" w:cs="Times New Roman"/>
          <w:spacing w:val="-1"/>
        </w:rPr>
        <w:t>...............................................................................</w:t>
      </w:r>
      <w:r w:rsidR="006A60D7" w:rsidRPr="006A3D9E">
        <w:rPr>
          <w:rFonts w:ascii="Times New Roman" w:hAnsi="Times New Roman" w:cs="Times New Roman"/>
          <w:spacing w:val="-1"/>
        </w:rPr>
        <w:t>.........................</w:t>
      </w:r>
      <w:r w:rsidR="00C01A9A">
        <w:rPr>
          <w:rFonts w:ascii="Times New Roman" w:hAnsi="Times New Roman" w:cs="Times New Roman"/>
          <w:spacing w:val="-1"/>
        </w:rPr>
        <w:t>................................................................</w:t>
      </w:r>
    </w:p>
    <w:p w14:paraId="5921BE91" w14:textId="2592C09E" w:rsidR="00C01A9A" w:rsidRDefault="0006597A" w:rsidP="00C01A9A">
      <w:pPr>
        <w:spacing w:before="127"/>
        <w:rPr>
          <w:rFonts w:ascii="Times New Roman" w:hAnsi="Times New Roman" w:cs="Times New Roman"/>
          <w:spacing w:val="-1"/>
        </w:rPr>
      </w:pPr>
      <w:r w:rsidRPr="006A3D9E">
        <w:rPr>
          <w:rFonts w:ascii="Times New Roman" w:hAnsi="Times New Roman" w:cs="Times New Roman"/>
          <w:spacing w:val="-1"/>
        </w:rPr>
        <w:t>parcelné číslo</w:t>
      </w:r>
      <w:r w:rsidR="00957FF5" w:rsidRPr="006A3D9E">
        <w:rPr>
          <w:rFonts w:ascii="Times New Roman" w:hAnsi="Times New Roman" w:cs="Times New Roman"/>
          <w:spacing w:val="-1"/>
        </w:rPr>
        <w:t xml:space="preserve"> podľa katastra nehnuteľností</w:t>
      </w:r>
      <w:r w:rsidR="00220078">
        <w:rPr>
          <w:rFonts w:ascii="Times New Roman" w:hAnsi="Times New Roman" w:cs="Times New Roman"/>
          <w:spacing w:val="-1"/>
        </w:rPr>
        <w:t xml:space="preserve"> </w:t>
      </w:r>
      <w:r w:rsidR="00C01A9A">
        <w:rPr>
          <w:rFonts w:ascii="Times New Roman" w:hAnsi="Times New Roman" w:cs="Times New Roman"/>
          <w:spacing w:val="-1"/>
        </w:rPr>
        <w:t>(</w:t>
      </w:r>
      <w:r w:rsidR="00220078" w:rsidRPr="006A3D9E">
        <w:rPr>
          <w:rFonts w:ascii="Times New Roman" w:hAnsi="Times New Roman" w:cs="Times New Roman"/>
          <w:spacing w:val="-1"/>
        </w:rPr>
        <w:t>parcela registra C alebo registra E</w:t>
      </w:r>
      <w:r w:rsidR="00220078">
        <w:rPr>
          <w:rFonts w:ascii="Times New Roman" w:hAnsi="Times New Roman" w:cs="Times New Roman"/>
          <w:spacing w:val="-1"/>
        </w:rPr>
        <w:t>)</w:t>
      </w:r>
      <w:r w:rsidR="00C01A9A">
        <w:rPr>
          <w:rFonts w:ascii="Times New Roman" w:hAnsi="Times New Roman" w:cs="Times New Roman"/>
          <w:spacing w:val="-1"/>
        </w:rPr>
        <w:t xml:space="preserve">: </w:t>
      </w:r>
      <w:r w:rsidR="006A3D9E">
        <w:rPr>
          <w:rFonts w:ascii="Times New Roman" w:hAnsi="Times New Roman" w:cs="Times New Roman"/>
          <w:spacing w:val="-1"/>
        </w:rPr>
        <w:t>:</w:t>
      </w:r>
      <w:r w:rsidRPr="006A3D9E">
        <w:rPr>
          <w:rFonts w:ascii="Times New Roman" w:hAnsi="Times New Roman" w:cs="Times New Roman"/>
          <w:spacing w:val="-1"/>
        </w:rPr>
        <w:t>......</w:t>
      </w:r>
      <w:r w:rsidR="00957FF5" w:rsidRPr="006A3D9E">
        <w:rPr>
          <w:rFonts w:ascii="Times New Roman" w:hAnsi="Times New Roman" w:cs="Times New Roman"/>
          <w:spacing w:val="-1"/>
        </w:rPr>
        <w:t>.</w:t>
      </w:r>
      <w:r w:rsidRPr="006A3D9E">
        <w:rPr>
          <w:rFonts w:ascii="Times New Roman" w:hAnsi="Times New Roman" w:cs="Times New Roman"/>
          <w:spacing w:val="-1"/>
        </w:rPr>
        <w:t>...........................</w:t>
      </w:r>
      <w:r w:rsidR="00C01A9A">
        <w:rPr>
          <w:rFonts w:ascii="Times New Roman" w:hAnsi="Times New Roman" w:cs="Times New Roman"/>
          <w:spacing w:val="-1"/>
        </w:rPr>
        <w:t>...........................</w:t>
      </w:r>
    </w:p>
    <w:p w14:paraId="4EDCCBAE" w14:textId="0931DE17" w:rsidR="00993172" w:rsidRPr="006A3D9E" w:rsidRDefault="00C01A9A" w:rsidP="00C01A9A">
      <w:pPr>
        <w:spacing w:before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kat</w:t>
      </w:r>
      <w:r w:rsidR="00993172" w:rsidRPr="006A3D9E">
        <w:rPr>
          <w:rFonts w:ascii="Times New Roman" w:hAnsi="Times New Roman" w:cs="Times New Roman"/>
        </w:rPr>
        <w:t>astrálne územie</w:t>
      </w:r>
      <w:r w:rsidR="006A3D9E">
        <w:rPr>
          <w:rFonts w:ascii="Times New Roman" w:hAnsi="Times New Roman" w:cs="Times New Roman"/>
        </w:rPr>
        <w:t>:</w:t>
      </w:r>
      <w:r w:rsidR="00993172" w:rsidRPr="006A3D9E">
        <w:rPr>
          <w:rFonts w:ascii="Times New Roman" w:hAnsi="Times New Roman" w:cs="Times New Roman"/>
          <w:spacing w:val="-48"/>
        </w:rPr>
        <w:t xml:space="preserve"> </w:t>
      </w:r>
      <w:r w:rsidR="00993172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06597A" w:rsidRPr="006A3D9E">
        <w:rPr>
          <w:rFonts w:ascii="Times New Roman" w:hAnsi="Times New Roman" w:cs="Times New Roman"/>
        </w:rPr>
        <w:t>...</w:t>
      </w:r>
      <w:r w:rsidR="006A60D7" w:rsidRPr="006A3D9E">
        <w:rPr>
          <w:rFonts w:ascii="Times New Roman" w:hAnsi="Times New Roman" w:cs="Times New Roman"/>
        </w:rPr>
        <w:t>.........................</w:t>
      </w:r>
    </w:p>
    <w:p w14:paraId="51BEDA6E" w14:textId="7748BF5E" w:rsidR="00612D27" w:rsidRDefault="00C50E34" w:rsidP="00612D27">
      <w:pPr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dotknuté parcely</w:t>
      </w:r>
      <w:r w:rsidR="006A3D9E">
        <w:rPr>
          <w:rFonts w:ascii="Times New Roman" w:hAnsi="Times New Roman" w:cs="Times New Roman"/>
        </w:rPr>
        <w:t>:</w:t>
      </w:r>
      <w:r w:rsidR="00612D27" w:rsidRPr="006A3D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Pr="006A3D9E">
        <w:rPr>
          <w:rFonts w:ascii="Times New Roman" w:hAnsi="Times New Roman" w:cs="Times New Roman"/>
        </w:rPr>
        <w:t>.....................</w:t>
      </w:r>
    </w:p>
    <w:p w14:paraId="3CE2803F" w14:textId="7A16B962" w:rsidR="006A3D9E" w:rsidRDefault="006A3D9E" w:rsidP="00612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p w14:paraId="4AF65641" w14:textId="58B0F3BE" w:rsidR="00ED0A05" w:rsidRPr="006A3D9E" w:rsidRDefault="006A3D9E" w:rsidP="006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</w:t>
      </w:r>
    </w:p>
    <w:p w14:paraId="27C95190" w14:textId="77777777" w:rsidR="006A3D9E" w:rsidRDefault="006A3D9E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</w:p>
    <w:p w14:paraId="4B3E2753" w14:textId="659BDF10" w:rsidR="006A3D9E" w:rsidRDefault="00993172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V ............................,</w:t>
      </w:r>
      <w:r w:rsidRPr="006A3D9E">
        <w:rPr>
          <w:rFonts w:ascii="Times New Roman" w:hAnsi="Times New Roman" w:cs="Times New Roman"/>
          <w:spacing w:val="-6"/>
        </w:rPr>
        <w:t xml:space="preserve"> </w:t>
      </w:r>
      <w:r w:rsidRPr="006A3D9E">
        <w:rPr>
          <w:rFonts w:ascii="Times New Roman" w:hAnsi="Times New Roman" w:cs="Times New Roman"/>
        </w:rPr>
        <w:t>dňa</w:t>
      </w:r>
      <w:r w:rsidRPr="006A3D9E">
        <w:rPr>
          <w:rFonts w:ascii="Times New Roman" w:hAnsi="Times New Roman" w:cs="Times New Roman"/>
          <w:spacing w:val="-7"/>
        </w:rPr>
        <w:t xml:space="preserve"> </w:t>
      </w:r>
      <w:r w:rsidRPr="006A3D9E">
        <w:rPr>
          <w:rFonts w:ascii="Times New Roman" w:hAnsi="Times New Roman" w:cs="Times New Roman"/>
        </w:rPr>
        <w:t xml:space="preserve">..........................                                 </w:t>
      </w:r>
    </w:p>
    <w:p w14:paraId="28FD4685" w14:textId="373CEBB3" w:rsidR="006C0D0D" w:rsidRPr="006A3D9E" w:rsidRDefault="000C2119" w:rsidP="006A3D9E">
      <w:pPr>
        <w:tabs>
          <w:tab w:val="left" w:pos="7455"/>
        </w:tabs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</w:t>
      </w:r>
      <w:r w:rsidR="006A3D9E">
        <w:rPr>
          <w:rFonts w:ascii="Times New Roman" w:hAnsi="Times New Roman" w:cs="Times New Roman"/>
        </w:rPr>
        <w:t>..............................................</w:t>
      </w:r>
      <w:r w:rsidR="00993172" w:rsidRPr="006A3D9E">
        <w:rPr>
          <w:rFonts w:ascii="Times New Roman" w:hAnsi="Times New Roman" w:cs="Times New Roman"/>
        </w:rPr>
        <w:t xml:space="preserve">                      </w:t>
      </w:r>
      <w:r w:rsidR="0097475D" w:rsidRPr="006A3D9E">
        <w:rPr>
          <w:rFonts w:ascii="Times New Roman" w:hAnsi="Times New Roman" w:cs="Times New Roman"/>
        </w:rPr>
        <w:t xml:space="preserve">                             </w:t>
      </w:r>
    </w:p>
    <w:p w14:paraId="160DC7F9" w14:textId="03F884C0" w:rsidR="00993172" w:rsidRPr="006A3D9E" w:rsidRDefault="00993172" w:rsidP="00F90D16">
      <w:pPr>
        <w:spacing w:before="127" w:after="0"/>
        <w:ind w:left="7080"/>
        <w:jc w:val="center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>podpis</w:t>
      </w:r>
      <w:r w:rsidRPr="006A3D9E">
        <w:rPr>
          <w:rFonts w:ascii="Times New Roman" w:hAnsi="Times New Roman" w:cs="Times New Roman"/>
          <w:spacing w:val="-13"/>
        </w:rPr>
        <w:t xml:space="preserve"> </w:t>
      </w:r>
      <w:r w:rsidRPr="006A3D9E">
        <w:rPr>
          <w:rFonts w:ascii="Times New Roman" w:hAnsi="Times New Roman" w:cs="Times New Roman"/>
        </w:rPr>
        <w:t>žiadateľa</w:t>
      </w:r>
      <w:r w:rsidR="00F90D16">
        <w:rPr>
          <w:rFonts w:ascii="Times New Roman" w:hAnsi="Times New Roman" w:cs="Times New Roman"/>
        </w:rPr>
        <w:t xml:space="preserve"> alebo splnomocnenej   osoby</w:t>
      </w:r>
    </w:p>
    <w:p w14:paraId="3BC701D8" w14:textId="6375B0E7" w:rsidR="0006597A" w:rsidRPr="006A3D9E" w:rsidRDefault="0006597A" w:rsidP="00A04E1E">
      <w:pPr>
        <w:pStyle w:val="Nadpis1"/>
        <w:spacing w:before="0" w:after="0" w:line="240" w:lineRule="auto"/>
        <w:ind w:right="1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D9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Prílohy žiadosti</w:t>
      </w:r>
      <w:r w:rsidRPr="006A3D9E">
        <w:rPr>
          <w:rFonts w:ascii="Times New Roman" w:hAnsi="Times New Roman" w:cs="Times New Roman"/>
          <w:color w:val="auto"/>
          <w:sz w:val="24"/>
          <w:szCs w:val="24"/>
        </w:rPr>
        <w:t xml:space="preserve"> (§40</w:t>
      </w:r>
      <w:r w:rsidR="002E727C">
        <w:rPr>
          <w:rFonts w:ascii="Times New Roman" w:hAnsi="Times New Roman" w:cs="Times New Roman"/>
          <w:color w:val="auto"/>
          <w:sz w:val="24"/>
          <w:szCs w:val="24"/>
        </w:rPr>
        <w:t xml:space="preserve">c </w:t>
      </w:r>
      <w:r w:rsidR="007912B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6A3D9E">
        <w:rPr>
          <w:rFonts w:ascii="Times New Roman" w:hAnsi="Times New Roman" w:cs="Times New Roman"/>
          <w:color w:val="auto"/>
          <w:sz w:val="24"/>
          <w:szCs w:val="24"/>
        </w:rPr>
        <w:t>ákona č. 200/2022 Z. z. o územnom plánovaní) údaje svedčiace o súlade navrhovanej stavby so záväznou časťou územnoplánovacej dokumentácie a dokumentácia navrhovanej stavby v rozsahu:</w:t>
      </w:r>
    </w:p>
    <w:p w14:paraId="0F560478" w14:textId="77777777" w:rsidR="006A3D9E" w:rsidRDefault="006A3D9E" w:rsidP="00A04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F95530F" w14:textId="63C17297" w:rsidR="00A74873" w:rsidRPr="006A3D9E" w:rsidRDefault="004D1178" w:rsidP="00A04E1E">
      <w:pPr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A3D9E">
        <w:rPr>
          <w:rFonts w:ascii="Times New Roman" w:hAnsi="Times New Roman" w:cs="Times New Roman"/>
          <w:szCs w:val="20"/>
          <w:u w:val="single"/>
        </w:rPr>
        <w:t>Povinné prílohy:</w:t>
      </w:r>
    </w:p>
    <w:p w14:paraId="1A5F2326" w14:textId="4A76668D" w:rsidR="00A04E1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 w:rsidRPr="00A04E1E">
        <w:rPr>
          <w:rFonts w:ascii="Times New Roman" w:hAnsi="Times New Roman" w:cs="Times New Roman"/>
          <w:szCs w:val="20"/>
        </w:rPr>
        <w:t>Kompletná projektová dokumentácia povoľovanej stavby spracovaná odborne spôsobilou osobou</w:t>
      </w:r>
      <w:r>
        <w:rPr>
          <w:rFonts w:ascii="Times New Roman" w:hAnsi="Times New Roman" w:cs="Times New Roman"/>
          <w:szCs w:val="20"/>
        </w:rPr>
        <w:t>,</w:t>
      </w:r>
    </w:p>
    <w:p w14:paraId="53178638" w14:textId="7F1DD7C1" w:rsidR="00A04E1E" w:rsidRPr="00A04E1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splnomocnenie (v prípade zastupovania stavebníka),</w:t>
      </w:r>
    </w:p>
    <w:p w14:paraId="3E0AAE60" w14:textId="0148D6AC" w:rsidR="003E5E5A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u</w:t>
      </w:r>
      <w:r w:rsidR="00732A36" w:rsidRPr="006A3D9E">
        <w:rPr>
          <w:rFonts w:ascii="Times New Roman" w:hAnsi="Times New Roman" w:cs="Times New Roman"/>
          <w:kern w:val="0"/>
          <w:szCs w:val="20"/>
        </w:rPr>
        <w:t>rbanistické začlenenie stavby do územia,</w:t>
      </w:r>
    </w:p>
    <w:p w14:paraId="36DD389E" w14:textId="0D0D4AAC" w:rsidR="00732A36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j</w:t>
      </w:r>
      <w:r w:rsidR="00732A36" w:rsidRPr="006A3D9E">
        <w:rPr>
          <w:rFonts w:ascii="Times New Roman" w:hAnsi="Times New Roman" w:cs="Times New Roman"/>
          <w:kern w:val="0"/>
          <w:szCs w:val="20"/>
        </w:rPr>
        <w:t>ednoduchý situačný výkres súčasného stavu územia na podklade katastrálnej mapy so zakreslením navrhovanej stavby a jej polohy s vyznačením väzieb na okolie (ďalej len „zastavovací plán)</w:t>
      </w:r>
    </w:p>
    <w:p w14:paraId="07CD214F" w14:textId="74049498" w:rsidR="00732A36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a</w:t>
      </w:r>
      <w:r w:rsidR="00B304FF" w:rsidRPr="006A3D9E">
        <w:rPr>
          <w:rFonts w:ascii="Times New Roman" w:hAnsi="Times New Roman" w:cs="Times New Roman"/>
          <w:kern w:val="0"/>
          <w:szCs w:val="20"/>
        </w:rPr>
        <w:t xml:space="preserve">rchitektonické riešenie stavby, jej </w:t>
      </w:r>
      <w:proofErr w:type="spellStart"/>
      <w:r w:rsidR="00B304FF" w:rsidRPr="006A3D9E">
        <w:rPr>
          <w:rFonts w:ascii="Times New Roman" w:hAnsi="Times New Roman" w:cs="Times New Roman"/>
          <w:kern w:val="0"/>
          <w:szCs w:val="20"/>
        </w:rPr>
        <w:t>hmotové</w:t>
      </w:r>
      <w:proofErr w:type="spellEnd"/>
      <w:r w:rsidR="00B304FF" w:rsidRPr="006A3D9E">
        <w:rPr>
          <w:rFonts w:ascii="Times New Roman" w:hAnsi="Times New Roman" w:cs="Times New Roman"/>
          <w:kern w:val="0"/>
          <w:szCs w:val="20"/>
        </w:rPr>
        <w:t xml:space="preserve"> členenie,</w:t>
      </w:r>
    </w:p>
    <w:p w14:paraId="434DFA1E" w14:textId="2C5A165C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v</w:t>
      </w:r>
      <w:r w:rsidR="00B304FF" w:rsidRPr="006A3D9E">
        <w:rPr>
          <w:rFonts w:ascii="Times New Roman" w:hAnsi="Times New Roman" w:cs="Times New Roman"/>
          <w:kern w:val="0"/>
          <w:szCs w:val="20"/>
        </w:rPr>
        <w:t>zhľad a pôdorysné usporiadanie stavby,</w:t>
      </w:r>
    </w:p>
    <w:p w14:paraId="72329A9B" w14:textId="22E48792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ú</w:t>
      </w:r>
      <w:r w:rsidR="00B304FF" w:rsidRPr="006A3D9E">
        <w:rPr>
          <w:rFonts w:ascii="Times New Roman" w:hAnsi="Times New Roman" w:cs="Times New Roman"/>
          <w:kern w:val="0"/>
          <w:szCs w:val="20"/>
        </w:rPr>
        <w:t>daje o základnom stavebnotechnickom a konštrukčnom riešení stavby,</w:t>
      </w:r>
    </w:p>
    <w:p w14:paraId="236A62E7" w14:textId="728CF0E9" w:rsidR="00B304FF" w:rsidRPr="006A3D9E" w:rsidRDefault="00A04E1E" w:rsidP="00A04E1E">
      <w:pPr>
        <w:pStyle w:val="Odsekzoznamu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ú</w:t>
      </w:r>
      <w:r w:rsidR="00B304FF" w:rsidRPr="006A3D9E">
        <w:rPr>
          <w:rFonts w:ascii="Times New Roman" w:hAnsi="Times New Roman" w:cs="Times New Roman"/>
          <w:kern w:val="0"/>
          <w:szCs w:val="20"/>
        </w:rPr>
        <w:t>daje o požiadavkách stavby na dopravné napojenie vrátane parkovania a návrh napojenia stavby na dopravné vybavenie územia a jestvujúce siete a zariadenia technického vybavenia.</w:t>
      </w:r>
    </w:p>
    <w:p w14:paraId="3510D641" w14:textId="77777777" w:rsidR="00A04E1E" w:rsidRDefault="00A04E1E" w:rsidP="00A04E1E">
      <w:pPr>
        <w:widowControl w:val="0"/>
        <w:tabs>
          <w:tab w:val="left" w:pos="1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</w:p>
    <w:p w14:paraId="04EF35D8" w14:textId="500D9B6F" w:rsidR="004D1178" w:rsidRPr="006A3D9E" w:rsidRDefault="004D1178" w:rsidP="00A04E1E">
      <w:pPr>
        <w:widowControl w:val="0"/>
        <w:tabs>
          <w:tab w:val="left" w:pos="1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A3D9E">
        <w:rPr>
          <w:rFonts w:ascii="Times New Roman" w:hAnsi="Times New Roman" w:cs="Times New Roman"/>
          <w:szCs w:val="20"/>
          <w:u w:val="single"/>
        </w:rPr>
        <w:t>Nepovinné prílohy :</w:t>
      </w:r>
    </w:p>
    <w:p w14:paraId="32868EBA" w14:textId="475A9712" w:rsidR="004D1178" w:rsidRPr="006A3D9E" w:rsidRDefault="004D1178" w:rsidP="00A04E1E">
      <w:pPr>
        <w:pStyle w:val="Odsekzoznamu"/>
        <w:widowControl w:val="0"/>
        <w:numPr>
          <w:ilvl w:val="0"/>
          <w:numId w:val="1"/>
        </w:numPr>
        <w:tabs>
          <w:tab w:val="left" w:pos="1708"/>
        </w:tabs>
        <w:autoSpaceDE w:val="0"/>
        <w:autoSpaceDN w:val="0"/>
        <w:spacing w:after="0" w:line="240" w:lineRule="auto"/>
        <w:ind w:hanging="347"/>
        <w:contextualSpacing w:val="0"/>
        <w:jc w:val="both"/>
        <w:rPr>
          <w:rFonts w:ascii="Times New Roman" w:hAnsi="Times New Roman" w:cs="Times New Roman"/>
          <w:sz w:val="24"/>
        </w:rPr>
      </w:pPr>
      <w:r w:rsidRPr="006A3D9E">
        <w:rPr>
          <w:rFonts w:ascii="Times New Roman" w:hAnsi="Times New Roman" w:cs="Times New Roman"/>
          <w:szCs w:val="20"/>
        </w:rPr>
        <w:t>Predošlé vyjadrenie</w:t>
      </w:r>
      <w:r w:rsidR="00A04E1E">
        <w:rPr>
          <w:rFonts w:ascii="Times New Roman" w:hAnsi="Times New Roman" w:cs="Times New Roman"/>
          <w:szCs w:val="20"/>
        </w:rPr>
        <w:t xml:space="preserve"> obce</w:t>
      </w:r>
      <w:r w:rsidRPr="006A3D9E">
        <w:rPr>
          <w:rFonts w:ascii="Times New Roman" w:hAnsi="Times New Roman" w:cs="Times New Roman"/>
        </w:rPr>
        <w:t xml:space="preserve">: </w:t>
      </w:r>
      <w:r w:rsidR="00A04E1E">
        <w:rPr>
          <w:rFonts w:ascii="Times New Roman" w:hAnsi="Times New Roman" w:cs="Times New Roman"/>
        </w:rPr>
        <w:t>......................</w:t>
      </w:r>
      <w:r w:rsidRPr="006A3D9E">
        <w:rPr>
          <w:rFonts w:ascii="Times New Roman" w:hAnsi="Times New Roman" w:cs="Times New Roman"/>
        </w:rPr>
        <w:t>................................................................</w:t>
      </w:r>
      <w:r w:rsidR="0008273F" w:rsidRPr="006A3D9E">
        <w:rPr>
          <w:rFonts w:ascii="Times New Roman" w:hAnsi="Times New Roman" w:cs="Times New Roman"/>
        </w:rPr>
        <w:t>............................</w:t>
      </w:r>
    </w:p>
    <w:p w14:paraId="69BC7BF8" w14:textId="7FD4B178" w:rsidR="00A04E1E" w:rsidRDefault="00014FD5" w:rsidP="00A04E1E">
      <w:pPr>
        <w:pStyle w:val="Odsekzoznamu"/>
        <w:widowControl w:val="0"/>
        <w:numPr>
          <w:ilvl w:val="0"/>
          <w:numId w:val="5"/>
        </w:numPr>
        <w:tabs>
          <w:tab w:val="left" w:pos="1645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6A3D9E">
        <w:rPr>
          <w:rFonts w:ascii="Times New Roman" w:hAnsi="Times New Roman" w:cs="Times New Roman"/>
        </w:rPr>
        <w:t xml:space="preserve"> </w:t>
      </w:r>
      <w:r w:rsidR="00F37A90" w:rsidRPr="006A3D9E">
        <w:rPr>
          <w:rFonts w:ascii="Times New Roman" w:hAnsi="Times New Roman" w:cs="Times New Roman"/>
        </w:rPr>
        <w:t xml:space="preserve">Iné: </w:t>
      </w:r>
      <w:r w:rsidR="00A04E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35C5348C" w14:textId="77777777" w:rsidR="002F2A2D" w:rsidRPr="006A3D9E" w:rsidRDefault="002F2A2D" w:rsidP="00A04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35C373" w14:textId="77777777" w:rsidR="00DE1C96" w:rsidRPr="006A3D9E" w:rsidRDefault="00DE1C96" w:rsidP="00A04E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70FBC35" w14:textId="675F9721" w:rsidR="00A74873" w:rsidRPr="006A3D9E" w:rsidRDefault="00A74873" w:rsidP="00A04E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A3D9E">
        <w:rPr>
          <w:rFonts w:ascii="Times New Roman" w:hAnsi="Times New Roman" w:cs="Times New Roman"/>
          <w:u w:val="single"/>
        </w:rPr>
        <w:t xml:space="preserve">Poučenie: </w:t>
      </w:r>
    </w:p>
    <w:p w14:paraId="573F211C" w14:textId="77777777" w:rsidR="00A74873" w:rsidRPr="006A3D9E" w:rsidRDefault="00A74873" w:rsidP="00A04E1E">
      <w:pPr>
        <w:pStyle w:val="Zkladntext"/>
        <w:spacing w:before="3"/>
        <w:jc w:val="both"/>
        <w:rPr>
          <w:rFonts w:ascii="Times New Roman" w:hAnsi="Times New Roman" w:cs="Times New Roman"/>
          <w:sz w:val="10"/>
          <w:szCs w:val="10"/>
        </w:rPr>
      </w:pPr>
    </w:p>
    <w:p w14:paraId="45CDC869" w14:textId="131455D4" w:rsidR="0006597A" w:rsidRPr="006A3D9E" w:rsidRDefault="00E42DA8" w:rsidP="00A04E1E">
      <w:pPr>
        <w:pStyle w:val="Zkladntext"/>
        <w:spacing w:before="3"/>
        <w:jc w:val="both"/>
        <w:rPr>
          <w:rFonts w:ascii="Times New Roman" w:hAnsi="Times New Roman" w:cs="Times New Roman"/>
          <w:sz w:val="22"/>
          <w:szCs w:val="22"/>
        </w:rPr>
      </w:pPr>
      <w:r w:rsidRPr="006A3D9E">
        <w:rPr>
          <w:rFonts w:ascii="Times New Roman" w:hAnsi="Times New Roman" w:cs="Times New Roman"/>
          <w:sz w:val="22"/>
          <w:szCs w:val="22"/>
        </w:rPr>
        <w:t>Ak predložená žiadosť neposkytuje dostatočný podklad pre posúdenie súladu navrhovanej stavby so záväznou časťou územnoplánovacej dokumentácie</w:t>
      </w:r>
      <w:r w:rsidR="00DB6F2B" w:rsidRPr="006A3D9E">
        <w:rPr>
          <w:rFonts w:ascii="Times New Roman" w:hAnsi="Times New Roman" w:cs="Times New Roman"/>
          <w:sz w:val="22"/>
          <w:szCs w:val="22"/>
        </w:rPr>
        <w:t xml:space="preserve"> podľa §40</w:t>
      </w:r>
      <w:r w:rsidR="00B70F44" w:rsidRPr="006A3D9E">
        <w:rPr>
          <w:rFonts w:ascii="Times New Roman" w:hAnsi="Times New Roman" w:cs="Times New Roman"/>
          <w:sz w:val="22"/>
          <w:szCs w:val="22"/>
        </w:rPr>
        <w:t>c</w:t>
      </w:r>
      <w:r w:rsidR="00EC79D3" w:rsidRPr="006A3D9E">
        <w:rPr>
          <w:rFonts w:ascii="Times New Roman" w:hAnsi="Times New Roman" w:cs="Times New Roman"/>
          <w:sz w:val="22"/>
          <w:szCs w:val="22"/>
        </w:rPr>
        <w:t>, odsek 3)</w:t>
      </w:r>
      <w:r w:rsidR="00DB6F2B" w:rsidRPr="006A3D9E">
        <w:rPr>
          <w:rFonts w:ascii="Times New Roman" w:hAnsi="Times New Roman" w:cs="Times New Roman"/>
          <w:sz w:val="22"/>
          <w:szCs w:val="22"/>
        </w:rPr>
        <w:t xml:space="preserve"> zákona č. 200/2022 Z. z. o územnom plánovaní</w:t>
      </w:r>
      <w:r w:rsidRPr="006A3D9E">
        <w:rPr>
          <w:rFonts w:ascii="Times New Roman" w:hAnsi="Times New Roman" w:cs="Times New Roman"/>
          <w:sz w:val="22"/>
          <w:szCs w:val="22"/>
        </w:rPr>
        <w:t xml:space="preserve">, orgán územného plánovania </w:t>
      </w:r>
      <w:r w:rsidRPr="006A3D9E">
        <w:rPr>
          <w:rFonts w:ascii="Times New Roman" w:hAnsi="Times New Roman" w:cs="Times New Roman"/>
          <w:sz w:val="22"/>
          <w:szCs w:val="22"/>
          <w:u w:val="single"/>
        </w:rPr>
        <w:t>v lehote do 15 dní od podania žiadosti vyzve stavebníka, aby žiadosť v primeranej lehote doplnil a upozorní ho, že inak záväzné stanovisko nevydá a žiadosť odloží.</w:t>
      </w:r>
      <w:r w:rsidRPr="006A3D9E">
        <w:rPr>
          <w:rFonts w:ascii="Times New Roman" w:hAnsi="Times New Roman" w:cs="Times New Roman"/>
          <w:sz w:val="22"/>
          <w:szCs w:val="22"/>
        </w:rPr>
        <w:t xml:space="preserve"> Ak stavebník nedoplní žiadosť o záväzné stanovisko požadovaným spôsobom v určenej lehote, orgán územného plánovania žiadosť odloží, o čom stavebníka bezodkladne upovedomí.</w:t>
      </w:r>
    </w:p>
    <w:p w14:paraId="6E2B31C9" w14:textId="0A21E4BC" w:rsidR="00A04E1E" w:rsidRDefault="00A04E1E" w:rsidP="00A04E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150A563" w14:textId="1DE59D6F" w:rsidR="00A04E1E" w:rsidRDefault="00A04E1E" w:rsidP="00A04E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95A0DE" w14:textId="77777777" w:rsidR="00C01A9A" w:rsidRPr="000D589B" w:rsidRDefault="00C01A9A" w:rsidP="00C01A9A">
      <w:pPr>
        <w:pStyle w:val="Zhlavie20"/>
        <w:shd w:val="clear" w:color="auto" w:fill="auto"/>
        <w:spacing w:after="0"/>
        <w:jc w:val="both"/>
        <w:rPr>
          <w:sz w:val="18"/>
          <w:szCs w:val="18"/>
        </w:rPr>
      </w:pPr>
      <w:bookmarkStart w:id="0" w:name="bookmark2"/>
      <w:bookmarkStart w:id="1" w:name="bookmark3"/>
      <w:r w:rsidRPr="000D589B">
        <w:rPr>
          <w:sz w:val="18"/>
          <w:szCs w:val="18"/>
        </w:rPr>
        <w:t>Súhlas dotknutej osoby so spracúvaním osobných údajov</w:t>
      </w:r>
      <w:bookmarkEnd w:id="0"/>
      <w:bookmarkEnd w:id="1"/>
    </w:p>
    <w:p w14:paraId="08495306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Ako dotknutá osoba v zmysle § 5 písm. n) zákona č. 18/2018 Z. z. o ochrane osobných údajov a o zmene a doplnení niektorých zákonov (ďalej len „zákon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 xml:space="preserve">.“) poskytujem </w:t>
      </w:r>
      <w:r w:rsidRPr="000D589B">
        <w:rPr>
          <w:b/>
          <w:bCs/>
          <w:sz w:val="18"/>
          <w:szCs w:val="18"/>
        </w:rPr>
        <w:t>Obci.........................................., so sídlom</w:t>
      </w:r>
      <w:r w:rsidRPr="000D589B">
        <w:rPr>
          <w:sz w:val="18"/>
          <w:szCs w:val="18"/>
        </w:rPr>
        <w:t xml:space="preserve"> ..............................................., </w:t>
      </w:r>
      <w:r w:rsidRPr="000D589B">
        <w:rPr>
          <w:b/>
          <w:bCs/>
          <w:sz w:val="18"/>
          <w:szCs w:val="18"/>
        </w:rPr>
        <w:t>IČO:</w:t>
      </w:r>
      <w:r w:rsidRPr="000D589B">
        <w:rPr>
          <w:sz w:val="18"/>
          <w:szCs w:val="18"/>
        </w:rPr>
        <w:t xml:space="preserve"> ............................, ako prevádzkovateľovi </w:t>
      </w:r>
      <w:r w:rsidRPr="000D589B">
        <w:rPr>
          <w:b/>
          <w:bCs/>
          <w:sz w:val="18"/>
          <w:szCs w:val="18"/>
          <w:u w:val="single"/>
        </w:rPr>
        <w:t>súhlas</w:t>
      </w:r>
      <w:r w:rsidRPr="000D589B">
        <w:rPr>
          <w:b/>
          <w:bCs/>
          <w:sz w:val="18"/>
          <w:szCs w:val="18"/>
        </w:rPr>
        <w:t xml:space="preserve"> </w:t>
      </w:r>
      <w:r w:rsidRPr="000D589B">
        <w:rPr>
          <w:sz w:val="18"/>
          <w:szCs w:val="18"/>
        </w:rP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Pr="000D589B">
        <w:rPr>
          <w:b/>
          <w:bCs/>
          <w:sz w:val="18"/>
          <w:szCs w:val="18"/>
        </w:rPr>
        <w:t xml:space="preserve">súhlasím, </w:t>
      </w:r>
      <w:r w:rsidRPr="000D589B">
        <w:rPr>
          <w:sz w:val="18"/>
          <w:szCs w:val="18"/>
        </w:rPr>
        <w:t>aby tieto osobné údaje boli prevádzkovateľom poskytnuté iným subjektom na území SR, ktoré na základe osobitných právnych predpisov vstupujú do právnych procesov súvisiacich s vybavovaním predmetného podania.</w:t>
      </w:r>
    </w:p>
    <w:p w14:paraId="0002AFBA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V priebehu spracúvania budú osobné údaje zverejnené, sprístupnené a poskytnuté, len ak to ustanovuje všeobecne záväzný právny predpis a/alebo interný predpis prevádzkovateľa a za podmienok v ňom uvedených; oprávnenie zverejnenia sa nevzťahuje na všeobecne použiteľný identifikátor dotknutej osoby podľa osobitného predpisu.</w:t>
      </w:r>
    </w:p>
    <w:p w14:paraId="021C1BEF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Doba platnosti súhlasu sa viaže na dobu trvania preukázateľného účelu spracúvania osobných údajov dotknutej osoby.</w:t>
      </w:r>
    </w:p>
    <w:p w14:paraId="0B685D7F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Zároveň som si vedomý, že poskytnuté osobné údaje budú archivované a likvidované v súlade s platnými právnymi predpismi Slovenskej republiky.</w:t>
      </w:r>
    </w:p>
    <w:p w14:paraId="3DD77EE5" w14:textId="77777777" w:rsidR="00C01A9A" w:rsidRPr="000D589B" w:rsidRDefault="00C01A9A" w:rsidP="00C01A9A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Svojím podpisom potvrdzujem, že okrem vyššie uvedených informácií týkajúcich sa poskytnutia osobných údajov, som bol v zmysle § 19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 prevádzkovateľom tiež poučený o:</w:t>
      </w:r>
    </w:p>
    <w:p w14:paraId="0F2BD995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36"/>
        </w:tabs>
        <w:spacing w:after="0"/>
        <w:ind w:left="300" w:hanging="30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skutočnosti, že kontaktné údaje zodpovednej osoby za ochranu osobných údajov u prevádzkovateľa sú zverejnené na webovom sídle prevádzkovateľa</w:t>
      </w:r>
    </w:p>
    <w:p w14:paraId="2046DA0F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ind w:left="300" w:hanging="30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59283C60" w14:textId="77777777" w:rsidR="00C01A9A" w:rsidRPr="000D589B" w:rsidRDefault="00C01A9A" w:rsidP="00C01A9A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svojich právach dotknutej osoby:</w:t>
      </w:r>
    </w:p>
    <w:p w14:paraId="77A1214A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požadovať od prevádzkovateľa prístup k svojim osobným údajom (§21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B86FBBB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na opravu osobných údajov (§ 22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04742BD9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  <w:rPr>
          <w:sz w:val="18"/>
          <w:szCs w:val="18"/>
        </w:rPr>
      </w:pPr>
      <w:r w:rsidRPr="000D589B">
        <w:rPr>
          <w:sz w:val="18"/>
          <w:szCs w:val="18"/>
        </w:rPr>
        <w:t xml:space="preserve">na vymazanie osobných údajov a obmedzenie spracovania osobných údajov (§23 a §24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7C2E17F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 xml:space="preserve">na prenosnosť osobných údajov ( § 26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0A51B1C9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391"/>
        </w:tabs>
        <w:spacing w:after="0"/>
        <w:ind w:left="360" w:hanging="36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namietať spracúvanie osobných údajov (§</w:t>
      </w:r>
      <w:bookmarkStart w:id="2" w:name="_GoBack"/>
      <w:bookmarkEnd w:id="2"/>
      <w:r w:rsidRPr="000D589B">
        <w:rPr>
          <w:sz w:val="18"/>
          <w:szCs w:val="18"/>
        </w:rPr>
        <w:t xml:space="preserve"> 27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</w:t>
      </w:r>
    </w:p>
    <w:p w14:paraId="7B1E2E2E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  <w:rPr>
          <w:sz w:val="18"/>
          <w:szCs w:val="18"/>
        </w:rPr>
      </w:pPr>
      <w:r w:rsidRPr="000D589B">
        <w:rPr>
          <w:sz w:val="18"/>
          <w:szCs w:val="18"/>
        </w:rPr>
        <w:t xml:space="preserve">kedykoľvek svoj súhlas odvolať (§ 14 ods. 3 zákona č. 18/2018 </w:t>
      </w:r>
      <w:proofErr w:type="spellStart"/>
      <w:r w:rsidRPr="000D589B">
        <w:rPr>
          <w:sz w:val="18"/>
          <w:szCs w:val="18"/>
        </w:rPr>
        <w:t>Z.z</w:t>
      </w:r>
      <w:proofErr w:type="spellEnd"/>
      <w:r w:rsidRPr="000D589B">
        <w:rPr>
          <w:sz w:val="18"/>
          <w:szCs w:val="18"/>
        </w:rPr>
        <w:t>.), pričom odvolanie súhlasu nemá vplyv na zákonnosť spracúvania vychádzajúceho zo súhlasu pred jeho odvolaním</w:t>
      </w:r>
    </w:p>
    <w:p w14:paraId="4FDE8376" w14:textId="77777777" w:rsidR="00C01A9A" w:rsidRPr="000D589B" w:rsidRDefault="00C01A9A" w:rsidP="00C01A9A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360" w:hanging="360"/>
      </w:pPr>
      <w:r w:rsidRPr="000D589B">
        <w:rPr>
          <w:sz w:val="18"/>
          <w:szCs w:val="18"/>
        </w:rPr>
        <w:t xml:space="preserve">podať návrh na začatie konania na Úrad na ochranu </w:t>
      </w:r>
      <w:r w:rsidRPr="00C61869">
        <w:rPr>
          <w:sz w:val="18"/>
          <w:szCs w:val="18"/>
        </w:rPr>
        <w:t xml:space="preserve">osobných údajov SR (§ 100 zákona č. 18/2018 </w:t>
      </w:r>
      <w:proofErr w:type="spellStart"/>
      <w:r w:rsidRPr="00C61869">
        <w:rPr>
          <w:sz w:val="18"/>
          <w:szCs w:val="18"/>
        </w:rPr>
        <w:t>Z.z</w:t>
      </w:r>
      <w:proofErr w:type="spellEnd"/>
      <w:r w:rsidRPr="00C61869">
        <w:rPr>
          <w:sz w:val="18"/>
          <w:szCs w:val="18"/>
        </w:rPr>
        <w:t>.)</w:t>
      </w:r>
    </w:p>
    <w:p w14:paraId="26661D4F" w14:textId="77777777" w:rsidR="00C01A9A" w:rsidRPr="000D589B" w:rsidRDefault="00C01A9A" w:rsidP="00C01A9A">
      <w:pPr>
        <w:pStyle w:val="Zkladntext1"/>
        <w:shd w:val="clear" w:color="auto" w:fill="auto"/>
        <w:spacing w:before="120" w:after="0"/>
        <w:jc w:val="both"/>
        <w:rPr>
          <w:sz w:val="18"/>
          <w:szCs w:val="18"/>
        </w:rPr>
      </w:pPr>
      <w:r w:rsidRPr="000D589B">
        <w:rPr>
          <w:sz w:val="18"/>
          <w:szCs w:val="18"/>
        </w:rPr>
        <w:t>Vyhlasujem, že poskytnuté osobné údaje sú pravdivé.</w:t>
      </w:r>
    </w:p>
    <w:p w14:paraId="0E521A3A" w14:textId="56DB5D18" w:rsidR="00A52C9A" w:rsidRPr="006A3D9E" w:rsidRDefault="00A52C9A" w:rsidP="00C01A9A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A52C9A" w:rsidRPr="006A3D9E" w:rsidSect="00621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52"/>
    <w:multiLevelType w:val="hybridMultilevel"/>
    <w:tmpl w:val="CE2273F2"/>
    <w:lvl w:ilvl="0" w:tplc="041B0003">
      <w:start w:val="1"/>
      <w:numFmt w:val="bullet"/>
      <w:lvlText w:val="o"/>
      <w:lvlJc w:val="left"/>
      <w:pPr>
        <w:ind w:left="1707" w:hanging="346"/>
      </w:pPr>
      <w:rPr>
        <w:rFonts w:ascii="Courier New" w:hAnsi="Courier New" w:cs="Courier New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1" w15:restartNumberingAfterBreak="0">
    <w:nsid w:val="0F59016E"/>
    <w:multiLevelType w:val="hybridMultilevel"/>
    <w:tmpl w:val="F0AA3944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FFFFFFFF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2" w15:restartNumberingAfterBreak="0">
    <w:nsid w:val="3CA2582E"/>
    <w:multiLevelType w:val="multilevel"/>
    <w:tmpl w:val="7518B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850431D"/>
    <w:multiLevelType w:val="multilevel"/>
    <w:tmpl w:val="C708F8C4"/>
    <w:lvl w:ilvl="0">
      <w:start w:val="6"/>
      <w:numFmt w:val="bullet"/>
      <w:lvlText w:val="-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1001A79"/>
    <w:multiLevelType w:val="hybridMultilevel"/>
    <w:tmpl w:val="95D2283C"/>
    <w:lvl w:ilvl="0" w:tplc="E85EDE90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C2F00476">
      <w:numFmt w:val="bullet"/>
      <w:lvlText w:val="•"/>
      <w:lvlJc w:val="left"/>
      <w:pPr>
        <w:ind w:left="2583" w:hanging="346"/>
      </w:pPr>
      <w:rPr>
        <w:rFonts w:hint="default"/>
        <w:lang w:val="sk-SK" w:eastAsia="sk-SK" w:bidi="sk-SK"/>
      </w:rPr>
    </w:lvl>
    <w:lvl w:ilvl="2" w:tplc="98883FBA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20387CE8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36ACC954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3FA616C2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95F0926C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C91018EA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1A826342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5" w15:restartNumberingAfterBreak="0">
    <w:nsid w:val="6F6E2552"/>
    <w:multiLevelType w:val="hybridMultilevel"/>
    <w:tmpl w:val="1FF4349A"/>
    <w:lvl w:ilvl="0" w:tplc="FFFFFFFF">
      <w:numFmt w:val="bullet"/>
      <w:lvlText w:val="☐"/>
      <w:lvlJc w:val="left"/>
      <w:pPr>
        <w:ind w:left="1707" w:hanging="346"/>
      </w:pPr>
      <w:rPr>
        <w:rFonts w:ascii="MS Gothic" w:eastAsia="MS Gothic" w:hAnsi="MS Gothic" w:cs="MS Gothic" w:hint="default"/>
        <w:w w:val="100"/>
        <w:sz w:val="22"/>
        <w:szCs w:val="22"/>
        <w:lang w:val="sk-SK" w:eastAsia="sk-SK" w:bidi="sk-SK"/>
      </w:rPr>
    </w:lvl>
    <w:lvl w:ilvl="1" w:tplc="041B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467" w:hanging="346"/>
      </w:pPr>
      <w:rPr>
        <w:rFonts w:hint="default"/>
        <w:lang w:val="sk-SK" w:eastAsia="sk-SK" w:bidi="sk-SK"/>
      </w:rPr>
    </w:lvl>
    <w:lvl w:ilvl="3" w:tplc="FFFFFFFF">
      <w:numFmt w:val="bullet"/>
      <w:lvlText w:val="•"/>
      <w:lvlJc w:val="left"/>
      <w:pPr>
        <w:ind w:left="4351" w:hanging="346"/>
      </w:pPr>
      <w:rPr>
        <w:rFonts w:hint="default"/>
        <w:lang w:val="sk-SK" w:eastAsia="sk-SK" w:bidi="sk-SK"/>
      </w:rPr>
    </w:lvl>
    <w:lvl w:ilvl="4" w:tplc="FFFFFFFF">
      <w:numFmt w:val="bullet"/>
      <w:lvlText w:val="•"/>
      <w:lvlJc w:val="left"/>
      <w:pPr>
        <w:ind w:left="5235" w:hanging="346"/>
      </w:pPr>
      <w:rPr>
        <w:rFonts w:hint="default"/>
        <w:lang w:val="sk-SK" w:eastAsia="sk-SK" w:bidi="sk-SK"/>
      </w:rPr>
    </w:lvl>
    <w:lvl w:ilvl="5" w:tplc="FFFFFFFF">
      <w:numFmt w:val="bullet"/>
      <w:lvlText w:val="•"/>
      <w:lvlJc w:val="left"/>
      <w:pPr>
        <w:ind w:left="6119" w:hanging="346"/>
      </w:pPr>
      <w:rPr>
        <w:rFonts w:hint="default"/>
        <w:lang w:val="sk-SK" w:eastAsia="sk-SK" w:bidi="sk-SK"/>
      </w:rPr>
    </w:lvl>
    <w:lvl w:ilvl="6" w:tplc="FFFFFFFF">
      <w:numFmt w:val="bullet"/>
      <w:lvlText w:val="•"/>
      <w:lvlJc w:val="left"/>
      <w:pPr>
        <w:ind w:left="7003" w:hanging="346"/>
      </w:pPr>
      <w:rPr>
        <w:rFonts w:hint="default"/>
        <w:lang w:val="sk-SK" w:eastAsia="sk-SK" w:bidi="sk-SK"/>
      </w:rPr>
    </w:lvl>
    <w:lvl w:ilvl="7" w:tplc="FFFFFFFF">
      <w:numFmt w:val="bullet"/>
      <w:lvlText w:val="•"/>
      <w:lvlJc w:val="left"/>
      <w:pPr>
        <w:ind w:left="7887" w:hanging="346"/>
      </w:pPr>
      <w:rPr>
        <w:rFonts w:hint="default"/>
        <w:lang w:val="sk-SK" w:eastAsia="sk-SK" w:bidi="sk-SK"/>
      </w:rPr>
    </w:lvl>
    <w:lvl w:ilvl="8" w:tplc="FFFFFFFF">
      <w:numFmt w:val="bullet"/>
      <w:lvlText w:val="•"/>
      <w:lvlJc w:val="left"/>
      <w:pPr>
        <w:ind w:left="8771" w:hanging="346"/>
      </w:pPr>
      <w:rPr>
        <w:rFonts w:hint="default"/>
        <w:lang w:val="sk-SK" w:eastAsia="sk-SK" w:bidi="sk-SK"/>
      </w:rPr>
    </w:lvl>
  </w:abstractNum>
  <w:abstractNum w:abstractNumId="6" w15:restartNumberingAfterBreak="0">
    <w:nsid w:val="71A17121"/>
    <w:multiLevelType w:val="hybridMultilevel"/>
    <w:tmpl w:val="A704C436"/>
    <w:lvl w:ilvl="0" w:tplc="EA48680A">
      <w:start w:val="1"/>
      <w:numFmt w:val="lowerLetter"/>
      <w:lvlText w:val="%1)"/>
      <w:lvlJc w:val="left"/>
      <w:pPr>
        <w:ind w:left="1644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C8ACFD98">
      <w:numFmt w:val="bullet"/>
      <w:lvlText w:val="•"/>
      <w:lvlJc w:val="left"/>
      <w:pPr>
        <w:ind w:left="2529" w:hanging="284"/>
      </w:pPr>
      <w:rPr>
        <w:rFonts w:hint="default"/>
        <w:lang w:val="sk-SK" w:eastAsia="sk-SK" w:bidi="sk-SK"/>
      </w:rPr>
    </w:lvl>
    <w:lvl w:ilvl="2" w:tplc="75466EA2">
      <w:numFmt w:val="bullet"/>
      <w:lvlText w:val="•"/>
      <w:lvlJc w:val="left"/>
      <w:pPr>
        <w:ind w:left="3419" w:hanging="284"/>
      </w:pPr>
      <w:rPr>
        <w:rFonts w:hint="default"/>
        <w:lang w:val="sk-SK" w:eastAsia="sk-SK" w:bidi="sk-SK"/>
      </w:rPr>
    </w:lvl>
    <w:lvl w:ilvl="3" w:tplc="AFD888AE">
      <w:numFmt w:val="bullet"/>
      <w:lvlText w:val="•"/>
      <w:lvlJc w:val="left"/>
      <w:pPr>
        <w:ind w:left="4309" w:hanging="284"/>
      </w:pPr>
      <w:rPr>
        <w:rFonts w:hint="default"/>
        <w:lang w:val="sk-SK" w:eastAsia="sk-SK" w:bidi="sk-SK"/>
      </w:rPr>
    </w:lvl>
    <w:lvl w:ilvl="4" w:tplc="F6060F84">
      <w:numFmt w:val="bullet"/>
      <w:lvlText w:val="•"/>
      <w:lvlJc w:val="left"/>
      <w:pPr>
        <w:ind w:left="5199" w:hanging="284"/>
      </w:pPr>
      <w:rPr>
        <w:rFonts w:hint="default"/>
        <w:lang w:val="sk-SK" w:eastAsia="sk-SK" w:bidi="sk-SK"/>
      </w:rPr>
    </w:lvl>
    <w:lvl w:ilvl="5" w:tplc="AABC7904">
      <w:numFmt w:val="bullet"/>
      <w:lvlText w:val="•"/>
      <w:lvlJc w:val="left"/>
      <w:pPr>
        <w:ind w:left="6089" w:hanging="284"/>
      </w:pPr>
      <w:rPr>
        <w:rFonts w:hint="default"/>
        <w:lang w:val="sk-SK" w:eastAsia="sk-SK" w:bidi="sk-SK"/>
      </w:rPr>
    </w:lvl>
    <w:lvl w:ilvl="6" w:tplc="0C5A3E2A">
      <w:numFmt w:val="bullet"/>
      <w:lvlText w:val="•"/>
      <w:lvlJc w:val="left"/>
      <w:pPr>
        <w:ind w:left="6979" w:hanging="284"/>
      </w:pPr>
      <w:rPr>
        <w:rFonts w:hint="default"/>
        <w:lang w:val="sk-SK" w:eastAsia="sk-SK" w:bidi="sk-SK"/>
      </w:rPr>
    </w:lvl>
    <w:lvl w:ilvl="7" w:tplc="3940A17C">
      <w:numFmt w:val="bullet"/>
      <w:lvlText w:val="•"/>
      <w:lvlJc w:val="left"/>
      <w:pPr>
        <w:ind w:left="7869" w:hanging="284"/>
      </w:pPr>
      <w:rPr>
        <w:rFonts w:hint="default"/>
        <w:lang w:val="sk-SK" w:eastAsia="sk-SK" w:bidi="sk-SK"/>
      </w:rPr>
    </w:lvl>
    <w:lvl w:ilvl="8" w:tplc="B7DE5FDE">
      <w:numFmt w:val="bullet"/>
      <w:lvlText w:val="•"/>
      <w:lvlJc w:val="left"/>
      <w:pPr>
        <w:ind w:left="8759" w:hanging="284"/>
      </w:pPr>
      <w:rPr>
        <w:rFonts w:hint="default"/>
        <w:lang w:val="sk-SK" w:eastAsia="sk-SK" w:bidi="sk-SK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F3"/>
    <w:rsid w:val="00013EE2"/>
    <w:rsid w:val="00014FD5"/>
    <w:rsid w:val="00037BD0"/>
    <w:rsid w:val="0006597A"/>
    <w:rsid w:val="00077447"/>
    <w:rsid w:val="0008273F"/>
    <w:rsid w:val="000837DD"/>
    <w:rsid w:val="000C2119"/>
    <w:rsid w:val="001118DE"/>
    <w:rsid w:val="00125150"/>
    <w:rsid w:val="00151D42"/>
    <w:rsid w:val="00196170"/>
    <w:rsid w:val="001A18AD"/>
    <w:rsid w:val="001D4F04"/>
    <w:rsid w:val="001F7551"/>
    <w:rsid w:val="002061E8"/>
    <w:rsid w:val="00212A06"/>
    <w:rsid w:val="002150F4"/>
    <w:rsid w:val="00220078"/>
    <w:rsid w:val="00224C96"/>
    <w:rsid w:val="002514DE"/>
    <w:rsid w:val="002A64D4"/>
    <w:rsid w:val="002B0B08"/>
    <w:rsid w:val="002E727C"/>
    <w:rsid w:val="002F2A2D"/>
    <w:rsid w:val="002F3942"/>
    <w:rsid w:val="00311869"/>
    <w:rsid w:val="003202F3"/>
    <w:rsid w:val="003422F0"/>
    <w:rsid w:val="00395CC6"/>
    <w:rsid w:val="003E5E5A"/>
    <w:rsid w:val="003F776C"/>
    <w:rsid w:val="00441629"/>
    <w:rsid w:val="00465B75"/>
    <w:rsid w:val="004811E9"/>
    <w:rsid w:val="004B7047"/>
    <w:rsid w:val="004C0E5C"/>
    <w:rsid w:val="004D1178"/>
    <w:rsid w:val="004D66DB"/>
    <w:rsid w:val="004E201C"/>
    <w:rsid w:val="004E5D7B"/>
    <w:rsid w:val="00502792"/>
    <w:rsid w:val="00524D55"/>
    <w:rsid w:val="0054491C"/>
    <w:rsid w:val="005811EC"/>
    <w:rsid w:val="005B287A"/>
    <w:rsid w:val="005B3DC1"/>
    <w:rsid w:val="005E1B15"/>
    <w:rsid w:val="005F3E68"/>
    <w:rsid w:val="00612D27"/>
    <w:rsid w:val="00621B31"/>
    <w:rsid w:val="00660E92"/>
    <w:rsid w:val="006A3D9E"/>
    <w:rsid w:val="006A60D7"/>
    <w:rsid w:val="006A7EE3"/>
    <w:rsid w:val="006C0D0D"/>
    <w:rsid w:val="006C1884"/>
    <w:rsid w:val="006F542E"/>
    <w:rsid w:val="0070493A"/>
    <w:rsid w:val="00732A36"/>
    <w:rsid w:val="007912BD"/>
    <w:rsid w:val="007973B1"/>
    <w:rsid w:val="007B0AF5"/>
    <w:rsid w:val="008054D7"/>
    <w:rsid w:val="00810F02"/>
    <w:rsid w:val="00853616"/>
    <w:rsid w:val="008D67F9"/>
    <w:rsid w:val="008F34EA"/>
    <w:rsid w:val="008F3921"/>
    <w:rsid w:val="00947DA3"/>
    <w:rsid w:val="00947FC9"/>
    <w:rsid w:val="00957FF5"/>
    <w:rsid w:val="0097475D"/>
    <w:rsid w:val="00993172"/>
    <w:rsid w:val="009B7B04"/>
    <w:rsid w:val="009F4889"/>
    <w:rsid w:val="00A04E1E"/>
    <w:rsid w:val="00A52C9A"/>
    <w:rsid w:val="00A570D8"/>
    <w:rsid w:val="00A603B1"/>
    <w:rsid w:val="00A74873"/>
    <w:rsid w:val="00A807C6"/>
    <w:rsid w:val="00A812F0"/>
    <w:rsid w:val="00AA61D0"/>
    <w:rsid w:val="00AC32C2"/>
    <w:rsid w:val="00AD01E4"/>
    <w:rsid w:val="00AD213D"/>
    <w:rsid w:val="00AF6DB2"/>
    <w:rsid w:val="00B04671"/>
    <w:rsid w:val="00B304FF"/>
    <w:rsid w:val="00B70F44"/>
    <w:rsid w:val="00BC4DB5"/>
    <w:rsid w:val="00BE1E80"/>
    <w:rsid w:val="00BE2F90"/>
    <w:rsid w:val="00BF6AE8"/>
    <w:rsid w:val="00C01A9A"/>
    <w:rsid w:val="00C4125F"/>
    <w:rsid w:val="00C50E34"/>
    <w:rsid w:val="00C61869"/>
    <w:rsid w:val="00C8270A"/>
    <w:rsid w:val="00C90743"/>
    <w:rsid w:val="00CA5D14"/>
    <w:rsid w:val="00CB429B"/>
    <w:rsid w:val="00D025EC"/>
    <w:rsid w:val="00D1054C"/>
    <w:rsid w:val="00D46820"/>
    <w:rsid w:val="00D95279"/>
    <w:rsid w:val="00DA18EC"/>
    <w:rsid w:val="00DB63AD"/>
    <w:rsid w:val="00DB6F2B"/>
    <w:rsid w:val="00DD40A4"/>
    <w:rsid w:val="00DE1C96"/>
    <w:rsid w:val="00DF6AED"/>
    <w:rsid w:val="00E031E6"/>
    <w:rsid w:val="00E25769"/>
    <w:rsid w:val="00E42DA8"/>
    <w:rsid w:val="00E54AD7"/>
    <w:rsid w:val="00E7727A"/>
    <w:rsid w:val="00EC79D3"/>
    <w:rsid w:val="00ED0A05"/>
    <w:rsid w:val="00EF0B33"/>
    <w:rsid w:val="00EF6F73"/>
    <w:rsid w:val="00F24FA4"/>
    <w:rsid w:val="00F26DB5"/>
    <w:rsid w:val="00F35C58"/>
    <w:rsid w:val="00F37A90"/>
    <w:rsid w:val="00F40D95"/>
    <w:rsid w:val="00F72239"/>
    <w:rsid w:val="00F758E8"/>
    <w:rsid w:val="00F77110"/>
    <w:rsid w:val="00F90D16"/>
    <w:rsid w:val="00FA7E4B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5D3"/>
  <w15:chartTrackingRefBased/>
  <w15:docId w15:val="{2ECBC8F8-B302-4057-B470-798CF4E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02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02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0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0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0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02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02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3202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02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02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02F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993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93172"/>
    <w:rPr>
      <w:rFonts w:ascii="Arial" w:eastAsia="Arial" w:hAnsi="Arial" w:cs="Arial"/>
      <w:kern w:val="0"/>
      <w:sz w:val="20"/>
      <w:szCs w:val="20"/>
      <w:lang w:eastAsia="sk-SK" w:bidi="sk-SK"/>
      <w14:ligatures w14:val="none"/>
    </w:rPr>
  </w:style>
  <w:style w:type="paragraph" w:customStyle="1" w:styleId="Default">
    <w:name w:val="Default"/>
    <w:rsid w:val="00065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7487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4873"/>
    <w:rPr>
      <w:color w:val="605E5C"/>
      <w:shd w:val="clear" w:color="auto" w:fill="E1DFDD"/>
    </w:rPr>
  </w:style>
  <w:style w:type="character" w:customStyle="1" w:styleId="Zkladntext0">
    <w:name w:val="Základný text_"/>
    <w:link w:val="Zkladntext1"/>
    <w:locked/>
    <w:rsid w:val="00C01A9A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01A9A"/>
    <w:pPr>
      <w:widowControl w:val="0"/>
      <w:shd w:val="clear" w:color="auto" w:fill="FFFFFF"/>
      <w:spacing w:after="100" w:line="240" w:lineRule="auto"/>
    </w:pPr>
  </w:style>
  <w:style w:type="character" w:customStyle="1" w:styleId="Zhlavie2">
    <w:name w:val="Záhlavie #2_"/>
    <w:link w:val="Zhlavie20"/>
    <w:locked/>
    <w:rsid w:val="00C01A9A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C01A9A"/>
    <w:pPr>
      <w:widowControl w:val="0"/>
      <w:shd w:val="clear" w:color="auto" w:fill="FFFFFF"/>
      <w:spacing w:after="50" w:line="240" w:lineRule="auto"/>
      <w:outlineLvl w:val="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Kotrč Jana Ing.</dc:creator>
  <cp:keywords/>
  <dc:description/>
  <cp:lastModifiedBy>TRNKOVÁ Mária</cp:lastModifiedBy>
  <cp:revision>4</cp:revision>
  <cp:lastPrinted>2024-07-16T10:16:00Z</cp:lastPrinted>
  <dcterms:created xsi:type="dcterms:W3CDTF">2024-07-16T10:17:00Z</dcterms:created>
  <dcterms:modified xsi:type="dcterms:W3CDTF">2024-07-16T11:19:00Z</dcterms:modified>
</cp:coreProperties>
</file>